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3422" w14:textId="2575FB89" w:rsidR="00D20F91" w:rsidRDefault="00D20F91" w:rsidP="00D20F91"/>
    <w:p w14:paraId="692CF1B0" w14:textId="7A12272E" w:rsidR="00D20F91" w:rsidRDefault="00D20F91" w:rsidP="00D20F91">
      <w:pPr>
        <w:pStyle w:val="Heading1"/>
        <w:shd w:val="clear" w:color="auto" w:fill="151515"/>
        <w:spacing w:before="0" w:line="510" w:lineRule="atLeast"/>
        <w:jc w:val="center"/>
        <w:textAlignment w:val="center"/>
        <w:rPr>
          <w:rFonts w:ascii="Roboto" w:hAnsi="Roboto"/>
          <w:caps/>
          <w:color w:val="FFFFFF"/>
          <w:spacing w:val="75"/>
          <w:sz w:val="38"/>
          <w:szCs w:val="38"/>
        </w:rPr>
      </w:pPr>
      <w:r>
        <w:rPr>
          <w:rFonts w:ascii="Roboto" w:hAnsi="Roboto"/>
          <w:caps/>
          <w:color w:val="FFFFFF"/>
          <w:spacing w:val="75"/>
          <w:sz w:val="38"/>
          <w:szCs w:val="38"/>
        </w:rPr>
        <w:t xml:space="preserve">M4 </w:t>
      </w:r>
      <w:r>
        <w:rPr>
          <w:rFonts w:ascii="Roboto" w:hAnsi="Roboto"/>
          <w:caps/>
          <w:color w:val="FFFFFF"/>
          <w:spacing w:val="75"/>
          <w:sz w:val="38"/>
          <w:szCs w:val="38"/>
        </w:rPr>
        <w:t>TECH SPECS</w:t>
      </w:r>
    </w:p>
    <w:p w14:paraId="02683A2C" w14:textId="77777777" w:rsidR="00D20F91" w:rsidRDefault="00D20F91" w:rsidP="00D20F91">
      <w:pPr>
        <w:shd w:val="clear" w:color="auto" w:fill="151515"/>
        <w:spacing w:line="240" w:lineRule="auto"/>
        <w:outlineLvl w:val="1"/>
        <w:rPr>
          <w:rFonts w:ascii="Roboto Condensed" w:eastAsia="Times New Roman" w:hAnsi="Roboto Condensed" w:cs="Times New Roman"/>
          <w:color w:val="FFFFFF"/>
          <w:sz w:val="36"/>
          <w:szCs w:val="36"/>
          <w:lang w:eastAsia="fr-FR"/>
        </w:rPr>
      </w:pPr>
    </w:p>
    <w:p w14:paraId="69327D53" w14:textId="77777777" w:rsidR="00D20F91" w:rsidRDefault="00D20F91" w:rsidP="00D20F91">
      <w:pPr>
        <w:shd w:val="clear" w:color="auto" w:fill="151515"/>
        <w:spacing w:line="240" w:lineRule="auto"/>
        <w:outlineLvl w:val="1"/>
        <w:rPr>
          <w:rFonts w:ascii="Roboto Condensed" w:eastAsia="Times New Roman" w:hAnsi="Roboto Condensed" w:cs="Times New Roman"/>
          <w:color w:val="FFFFFF"/>
          <w:sz w:val="36"/>
          <w:szCs w:val="36"/>
          <w:lang w:eastAsia="fr-FR"/>
        </w:rPr>
      </w:pPr>
    </w:p>
    <w:p w14:paraId="4A53D05E" w14:textId="738C51FE" w:rsidR="00D20F91" w:rsidRPr="00D20F91" w:rsidRDefault="00D20F91" w:rsidP="00D20F91">
      <w:pPr>
        <w:shd w:val="clear" w:color="auto" w:fill="151515"/>
        <w:spacing w:line="240" w:lineRule="auto"/>
        <w:outlineLvl w:val="1"/>
        <w:rPr>
          <w:rFonts w:ascii="Roboto Condensed" w:eastAsia="Times New Roman" w:hAnsi="Roboto Condensed" w:cs="Times New Roman"/>
          <w:color w:val="FFFFFF"/>
          <w:sz w:val="36"/>
          <w:szCs w:val="36"/>
          <w:lang w:eastAsia="fr-FR"/>
        </w:rPr>
      </w:pPr>
      <w:proofErr w:type="spellStart"/>
      <w:r w:rsidRPr="00D20F91">
        <w:rPr>
          <w:rFonts w:ascii="Roboto Condensed" w:eastAsia="Times New Roman" w:hAnsi="Roboto Condensed" w:cs="Times New Roman"/>
          <w:color w:val="FFFFFF"/>
          <w:sz w:val="36"/>
          <w:szCs w:val="36"/>
          <w:lang w:eastAsia="fr-FR"/>
        </w:rPr>
        <w:t>Technical</w:t>
      </w:r>
      <w:proofErr w:type="spellEnd"/>
      <w:r w:rsidRPr="00D20F91">
        <w:rPr>
          <w:rFonts w:ascii="Roboto Condensed" w:eastAsia="Times New Roman" w:hAnsi="Roboto Condensed" w:cs="Times New Roman"/>
          <w:color w:val="FFFFFF"/>
          <w:sz w:val="36"/>
          <w:szCs w:val="36"/>
          <w:lang w:eastAsia="fr-FR"/>
        </w:rPr>
        <w:t xml:space="preserve"> </w:t>
      </w:r>
      <w:proofErr w:type="spellStart"/>
      <w:r w:rsidRPr="00D20F91">
        <w:rPr>
          <w:rFonts w:ascii="Roboto Condensed" w:eastAsia="Times New Roman" w:hAnsi="Roboto Condensed" w:cs="Times New Roman"/>
          <w:color w:val="FFFFFF"/>
          <w:sz w:val="36"/>
          <w:szCs w:val="36"/>
          <w:lang w:eastAsia="fr-FR"/>
        </w:rPr>
        <w:t>Specifications</w:t>
      </w:r>
      <w:proofErr w:type="spellEnd"/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6869"/>
      </w:tblGrid>
      <w:tr w:rsidR="00D20F91" w:rsidRPr="00D20F91" w14:paraId="4E7A5BB0" w14:textId="77777777" w:rsidTr="00D20F91"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14:paraId="0C6D7906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proofErr w:type="spellStart"/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Sample</w:t>
            </w:r>
            <w:proofErr w:type="spellEnd"/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rates</w:t>
            </w:r>
          </w:p>
        </w:tc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5EC88A9C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44.1, 48, 88.2, 96, 176.4, 192 kHz</w:t>
            </w:r>
          </w:p>
        </w:tc>
      </w:tr>
      <w:tr w:rsidR="00D20F91" w:rsidRPr="00D20F91" w14:paraId="3688EFEE" w14:textId="77777777" w:rsidTr="00D20F91"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14:paraId="471C40AF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proofErr w:type="spellStart"/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Mic</w:t>
            </w:r>
            <w:proofErr w:type="spellEnd"/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/line/</w:t>
            </w:r>
            <w:proofErr w:type="spellStart"/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guitar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21EA59EF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2 x XLR/TRS "combo jack" mic/line/Hi-Z guitar inputs </w:t>
            </w:r>
            <w:proofErr w:type="gramStart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Independent</w:t>
            </w:r>
            <w:proofErr w:type="gramEnd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preamp gain, 48V phantom power and monitor switch for each input</w:t>
            </w:r>
          </w:p>
        </w:tc>
      </w:tr>
      <w:tr w:rsidR="00D20F91" w:rsidRPr="00D20F91" w14:paraId="6B1B3F56" w14:textId="77777777" w:rsidTr="00D20F91"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14:paraId="3E694997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proofErr w:type="spellStart"/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Analog</w:t>
            </w:r>
            <w:proofErr w:type="spellEnd"/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inputs</w:t>
            </w:r>
          </w:p>
        </w:tc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6838EE4F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x 1/4" line in</w:t>
            </w:r>
          </w:p>
        </w:tc>
      </w:tr>
      <w:tr w:rsidR="00D20F91" w:rsidRPr="00D20F91" w14:paraId="233D5F49" w14:textId="77777777" w:rsidTr="00D20F91"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14:paraId="0F59C300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proofErr w:type="spellStart"/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Analog</w:t>
            </w:r>
            <w:proofErr w:type="spellEnd"/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outputs</w:t>
            </w:r>
          </w:p>
        </w:tc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019A9B1D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 x 1/4" TRS line out (balanced, DC coupled) 4 x RCA (unbalanced) analog out (mirrored) 1 x 1/4" TRS stereo headphone</w:t>
            </w:r>
          </w:p>
        </w:tc>
      </w:tr>
      <w:tr w:rsidR="00D20F91" w:rsidRPr="00D20F91" w14:paraId="5AAA725D" w14:textId="77777777" w:rsidTr="00D20F91"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14:paraId="047D2C65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Computer I/O</w:t>
            </w:r>
          </w:p>
        </w:tc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511CD87F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 x USB-C (compatible with USB Type A) 2.0 audio class compliant</w:t>
            </w:r>
          </w:p>
        </w:tc>
      </w:tr>
      <w:tr w:rsidR="00D20F91" w:rsidRPr="00D20F91" w14:paraId="3B857C6E" w14:textId="77777777" w:rsidTr="00D20F91"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14:paraId="57F2436F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MIDI I/O</w:t>
            </w:r>
          </w:p>
        </w:tc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0411D783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 x MIDI IN 1 x MIDI OUT 16 MIDI channels to/from computer host</w:t>
            </w:r>
          </w:p>
        </w:tc>
      </w:tr>
      <w:tr w:rsidR="00D20F91" w:rsidRPr="00D20F91" w14:paraId="09886564" w14:textId="77777777" w:rsidTr="00D20F91"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14:paraId="0B035883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proofErr w:type="spellStart"/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Headphone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1A67572F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 x 1/4" TRS </w:t>
            </w:r>
            <w:proofErr w:type="spellStart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stereo</w:t>
            </w:r>
            <w:proofErr w:type="spellEnd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phone</w:t>
            </w:r>
          </w:p>
        </w:tc>
      </w:tr>
      <w:tr w:rsidR="00D20F91" w:rsidRPr="00D20F91" w14:paraId="001DA365" w14:textId="77777777" w:rsidTr="00D20F91"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14:paraId="50A67376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Phantom power</w:t>
            </w:r>
          </w:p>
        </w:tc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1CA8504F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 x </w:t>
            </w:r>
            <w:proofErr w:type="spellStart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individual</w:t>
            </w:r>
            <w:proofErr w:type="spellEnd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+48V</w:t>
            </w:r>
          </w:p>
        </w:tc>
      </w:tr>
      <w:tr w:rsidR="00D20F91" w:rsidRPr="00D20F91" w14:paraId="3BF5FDCC" w14:textId="77777777" w:rsidTr="00D20F91"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14:paraId="0C12121E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Front panel</w:t>
            </w:r>
          </w:p>
        </w:tc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2C4DB3C3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 x 1/4" TRS headphone output 2 x XLR/TRS combo inputs 1 x potentiometer • monitor vol 1 x potentiometer • phone vol 1 x potentiometer • input monitor mix 2 x potentiometer • mic/line/guitar input gain 5 x switches • (2) 48V, (2) MON and (1) 3-4 160 x 120 pixel full-colored LCD with input and output level meters</w:t>
            </w:r>
          </w:p>
        </w:tc>
      </w:tr>
      <w:tr w:rsidR="00D20F91" w:rsidRPr="00D20F91" w14:paraId="0AF1D3B8" w14:textId="77777777" w:rsidTr="00D20F91"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14:paraId="67164E04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Power</w:t>
            </w:r>
          </w:p>
        </w:tc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5DBBDBF3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Bus-</w:t>
            </w:r>
            <w:proofErr w:type="spellStart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powered</w:t>
            </w:r>
            <w:proofErr w:type="spellEnd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through</w:t>
            </w:r>
            <w:proofErr w:type="spellEnd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USB</w:t>
            </w:r>
          </w:p>
        </w:tc>
      </w:tr>
      <w:tr w:rsidR="00D20F91" w:rsidRPr="00D20F91" w14:paraId="7DF24CE1" w14:textId="77777777" w:rsidTr="00D20F91"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vAlign w:val="center"/>
            <w:hideMark/>
          </w:tcPr>
          <w:p w14:paraId="7A53F688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Dimensions and </w:t>
            </w:r>
            <w:proofErr w:type="spellStart"/>
            <w:r w:rsidRPr="00D20F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bottom w:val="single" w:sz="6" w:space="0" w:color="7F7F7F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14:paraId="0225C48F" w14:textId="77777777" w:rsidR="00D20F91" w:rsidRPr="00D20F91" w:rsidRDefault="00D20F91" w:rsidP="00D20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</w:t>
            </w:r>
            <w:proofErr w:type="gramStart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width</w:t>
            </w:r>
            <w:proofErr w:type="gramEnd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x depth x height, enclosure only) 8.25 x 4.25 x 1.75 inches 20.955 x 10.8 x 4.5 cm 1.55 </w:t>
            </w:r>
            <w:proofErr w:type="spellStart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lbs</w:t>
            </w:r>
            <w:proofErr w:type="spellEnd"/>
            <w:r w:rsidRPr="00D2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/ 0.7 kg</w:t>
            </w:r>
          </w:p>
        </w:tc>
      </w:tr>
    </w:tbl>
    <w:p w14:paraId="0034CEFF" w14:textId="77777777" w:rsidR="00D20F91" w:rsidRDefault="00D20F91" w:rsidP="00D20F91">
      <w:pPr>
        <w:pStyle w:val="Heading2"/>
        <w:shd w:val="clear" w:color="auto" w:fill="151515"/>
        <w:spacing w:before="0" w:beforeAutospacing="0" w:after="300" w:afterAutospacing="0"/>
        <w:rPr>
          <w:rStyle w:val="Strong"/>
          <w:rFonts w:ascii="Roboto Condensed" w:eastAsiaTheme="majorEastAsia" w:hAnsi="Roboto Condensed"/>
          <w:b/>
          <w:bCs/>
          <w:color w:val="FFFFFF"/>
        </w:rPr>
      </w:pPr>
    </w:p>
    <w:p w14:paraId="3B895490" w14:textId="50F98DE8" w:rsidR="00D20F91" w:rsidRDefault="00D20F91" w:rsidP="00D20F91">
      <w:pPr>
        <w:pStyle w:val="Heading2"/>
        <w:shd w:val="clear" w:color="auto" w:fill="151515"/>
        <w:spacing w:before="0" w:beforeAutospacing="0" w:after="300" w:afterAutospacing="0"/>
        <w:jc w:val="center"/>
        <w:rPr>
          <w:rFonts w:ascii="Roboto Condensed" w:hAnsi="Roboto Condensed"/>
          <w:b w:val="0"/>
          <w:bCs w:val="0"/>
          <w:color w:val="FFFFFF"/>
        </w:rPr>
      </w:pPr>
      <w:r>
        <w:rPr>
          <w:rStyle w:val="Strong"/>
          <w:rFonts w:ascii="Roboto Condensed" w:eastAsiaTheme="majorEastAsia" w:hAnsi="Roboto Condensed"/>
          <w:b/>
          <w:bCs/>
          <w:color w:val="FFFFFF"/>
        </w:rPr>
        <w:t xml:space="preserve">  </w:t>
      </w:r>
      <w:r>
        <w:rPr>
          <w:rStyle w:val="Strong"/>
          <w:rFonts w:ascii="Roboto Condensed" w:eastAsiaTheme="majorEastAsia" w:hAnsi="Roboto Condensed"/>
          <w:b/>
          <w:bCs/>
          <w:color w:val="FFFFFF"/>
        </w:rPr>
        <w:t xml:space="preserve">M4 </w:t>
      </w:r>
      <w:proofErr w:type="spellStart"/>
      <w:r>
        <w:rPr>
          <w:rStyle w:val="Strong"/>
          <w:rFonts w:ascii="Roboto Condensed" w:eastAsiaTheme="majorEastAsia" w:hAnsi="Roboto Condensed"/>
          <w:b/>
          <w:bCs/>
          <w:color w:val="FFFFFF"/>
        </w:rPr>
        <w:t>Feature</w:t>
      </w:r>
      <w:proofErr w:type="spellEnd"/>
      <w:r>
        <w:rPr>
          <w:rStyle w:val="Strong"/>
          <w:rFonts w:ascii="Roboto Condensed" w:eastAsiaTheme="majorEastAsia" w:hAnsi="Roboto Condensed"/>
          <w:b/>
          <w:bCs/>
          <w:color w:val="FFFFFF"/>
        </w:rPr>
        <w:t xml:space="preserve"> Highlights</w:t>
      </w:r>
    </w:p>
    <w:p w14:paraId="1E7DE617" w14:textId="77777777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4-in / 4-out USB audio interface with studio-quality sound</w:t>
      </w:r>
    </w:p>
    <w:p w14:paraId="5EF0C8A9" w14:textId="77777777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Best-in-class audio quality driven by ESS Sabre32 Ultra™ DAC Technology</w:t>
      </w:r>
    </w:p>
    <w:p w14:paraId="564EE019" w14:textId="77777777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Best-in-class speed (ultra-low latency) for host software processing</w:t>
      </w:r>
    </w:p>
    <w:p w14:paraId="2AF7FDB8" w14:textId="77777777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Best-in-class metering for all inputs/outputs with a full-color LCD</w:t>
      </w:r>
    </w:p>
    <w:p w14:paraId="06CD3F22" w14:textId="77777777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2x mic/line/hi-Z guitar inputs on combo XLR/TRS</w:t>
      </w:r>
    </w:p>
    <w:p w14:paraId="0AFBB32D" w14:textId="77777777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Individual preamp gain and 48V phantom power for each input</w:t>
      </w:r>
    </w:p>
    <w:p w14:paraId="7515852F" w14:textId="77777777" w:rsid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</w:rPr>
      </w:pPr>
      <w:r>
        <w:rPr>
          <w:rFonts w:ascii="Roboto" w:hAnsi="Roboto"/>
          <w:color w:val="E2E2E2"/>
          <w:sz w:val="23"/>
          <w:szCs w:val="23"/>
        </w:rPr>
        <w:t xml:space="preserve">2x </w:t>
      </w:r>
      <w:proofErr w:type="spellStart"/>
      <w:r>
        <w:rPr>
          <w:rFonts w:ascii="Roboto" w:hAnsi="Roboto"/>
          <w:color w:val="E2E2E2"/>
          <w:sz w:val="23"/>
          <w:szCs w:val="23"/>
        </w:rPr>
        <w:t>balanced</w:t>
      </w:r>
      <w:proofErr w:type="spellEnd"/>
      <w:r>
        <w:rPr>
          <w:rFonts w:ascii="Roboto" w:hAnsi="Roboto"/>
          <w:color w:val="E2E2E2"/>
          <w:sz w:val="23"/>
          <w:szCs w:val="23"/>
        </w:rPr>
        <w:t xml:space="preserve"> 1/4-inch line inputs</w:t>
      </w:r>
    </w:p>
    <w:p w14:paraId="55A352FC" w14:textId="77777777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Hardware (direct) monitoring for each input (mono or stereo for inputs 1-2, stereo for inputs 3-4)</w:t>
      </w:r>
    </w:p>
    <w:p w14:paraId="75B37193" w14:textId="77777777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Monitor mix knob to balance live inputs and computer playback</w:t>
      </w:r>
    </w:p>
    <w:p w14:paraId="0019010D" w14:textId="77777777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Measured -129 dB EIN on mic inputs</w:t>
      </w:r>
    </w:p>
    <w:p w14:paraId="5A4A11E2" w14:textId="77777777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4x balanced, DC-coupled 1/4-inch TRS outputs</w:t>
      </w:r>
    </w:p>
    <w:p w14:paraId="669CF3DA" w14:textId="77777777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Measured 120 dB dynamic range on the 1/4-inch balanced TRS outputs</w:t>
      </w:r>
    </w:p>
    <w:p w14:paraId="2E43D720" w14:textId="77777777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4x RCA (unbalanced) analog out (mirrored)</w:t>
      </w:r>
    </w:p>
    <w:p w14:paraId="7BA0B3CC" w14:textId="77777777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1x headphone out (driven by ESS converters) with independent volume control</w:t>
      </w:r>
    </w:p>
    <w:p w14:paraId="43020EBE" w14:textId="4CF3275F" w:rsidR="00D20F91" w:rsidRPr="00D20F91" w:rsidRDefault="00D20F91" w:rsidP="00D20F91">
      <w:pPr>
        <w:numPr>
          <w:ilvl w:val="0"/>
          <w:numId w:val="1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</w:rPr>
      </w:pPr>
      <w:r>
        <w:rPr>
          <w:rFonts w:ascii="Roboto" w:hAnsi="Roboto"/>
          <w:color w:val="E2E2E2"/>
          <w:sz w:val="23"/>
          <w:szCs w:val="23"/>
        </w:rPr>
        <w:t>MIDI in/out</w:t>
      </w:r>
    </w:p>
    <w:p w14:paraId="34709DDC" w14:textId="77777777" w:rsidR="00D20F91" w:rsidRPr="00D20F91" w:rsidRDefault="00D20F91" w:rsidP="00D20F91">
      <w:pPr>
        <w:numPr>
          <w:ilvl w:val="0"/>
          <w:numId w:val="2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Support for 44.1 to 192 kHz sample rates</w:t>
      </w:r>
    </w:p>
    <w:p w14:paraId="5F64E387" w14:textId="77777777" w:rsidR="00D20F91" w:rsidRPr="00D20F91" w:rsidRDefault="00D20F91" w:rsidP="00D20F91">
      <w:pPr>
        <w:numPr>
          <w:ilvl w:val="0"/>
          <w:numId w:val="2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USB audio class compliant for plug-and-play operation on Mac (no driver required)</w:t>
      </w:r>
    </w:p>
    <w:p w14:paraId="3C798D62" w14:textId="77777777" w:rsidR="00D20F91" w:rsidRPr="00D20F91" w:rsidRDefault="00D20F91" w:rsidP="00D20F91">
      <w:pPr>
        <w:numPr>
          <w:ilvl w:val="0"/>
          <w:numId w:val="2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 xml:space="preserve">Windows driver with 2.5 </w:t>
      </w:r>
      <w:proofErr w:type="spellStart"/>
      <w:r w:rsidRPr="00D20F91">
        <w:rPr>
          <w:rFonts w:ascii="Roboto" w:hAnsi="Roboto"/>
          <w:color w:val="E2E2E2"/>
          <w:sz w:val="23"/>
          <w:szCs w:val="23"/>
          <w:lang w:val="en-US"/>
        </w:rPr>
        <w:t>ms</w:t>
      </w:r>
      <w:proofErr w:type="spellEnd"/>
      <w:r w:rsidRPr="00D20F91">
        <w:rPr>
          <w:rFonts w:ascii="Roboto" w:hAnsi="Roboto"/>
          <w:color w:val="E2E2E2"/>
          <w:sz w:val="23"/>
          <w:szCs w:val="23"/>
          <w:lang w:val="en-US"/>
        </w:rPr>
        <w:t xml:space="preserve"> Round Trip Latency (32 sample buffer at 96 kHz)</w:t>
      </w:r>
    </w:p>
    <w:p w14:paraId="1E31AC30" w14:textId="77777777" w:rsidR="00D20F91" w:rsidRPr="00D20F91" w:rsidRDefault="00D20F91" w:rsidP="00D20F91">
      <w:pPr>
        <w:numPr>
          <w:ilvl w:val="0"/>
          <w:numId w:val="2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 xml:space="preserve">Mac driver (optional, for 2.5 </w:t>
      </w:r>
      <w:proofErr w:type="spellStart"/>
      <w:r w:rsidRPr="00D20F91">
        <w:rPr>
          <w:rFonts w:ascii="Roboto" w:hAnsi="Roboto"/>
          <w:color w:val="E2E2E2"/>
          <w:sz w:val="23"/>
          <w:szCs w:val="23"/>
          <w:lang w:val="en-US"/>
        </w:rPr>
        <w:t>ms</w:t>
      </w:r>
      <w:proofErr w:type="spellEnd"/>
      <w:r w:rsidRPr="00D20F91">
        <w:rPr>
          <w:rFonts w:ascii="Roboto" w:hAnsi="Roboto"/>
          <w:color w:val="E2E2E2"/>
          <w:sz w:val="23"/>
          <w:szCs w:val="23"/>
          <w:lang w:val="en-US"/>
        </w:rPr>
        <w:t xml:space="preserve"> RTL@32/96 kHz and loopback feature)</w:t>
      </w:r>
    </w:p>
    <w:p w14:paraId="72A78121" w14:textId="77777777" w:rsidR="00D20F91" w:rsidRPr="00D20F91" w:rsidRDefault="00D20F91" w:rsidP="00D20F91">
      <w:pPr>
        <w:numPr>
          <w:ilvl w:val="0"/>
          <w:numId w:val="2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iOS compatible (USB audio class compliant)</w:t>
      </w:r>
    </w:p>
    <w:p w14:paraId="1F11CB12" w14:textId="77777777" w:rsidR="00D20F91" w:rsidRPr="00D20F91" w:rsidRDefault="00D20F91" w:rsidP="00D20F91">
      <w:pPr>
        <w:numPr>
          <w:ilvl w:val="0"/>
          <w:numId w:val="2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Driver loopback for capturing host output, live streaming and podcasting</w:t>
      </w:r>
    </w:p>
    <w:p w14:paraId="08A84397" w14:textId="77777777" w:rsidR="00D20F91" w:rsidRPr="00D20F91" w:rsidRDefault="00D20F91" w:rsidP="00D20F91">
      <w:pPr>
        <w:numPr>
          <w:ilvl w:val="0"/>
          <w:numId w:val="2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Bus powered USB-C (compatible with USB Type A) with power switch (USB cable included)</w:t>
      </w:r>
    </w:p>
    <w:p w14:paraId="3A35A75C" w14:textId="77777777" w:rsidR="00D20F91" w:rsidRDefault="00D20F91" w:rsidP="00D20F91">
      <w:pPr>
        <w:numPr>
          <w:ilvl w:val="0"/>
          <w:numId w:val="2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</w:rPr>
      </w:pPr>
      <w:proofErr w:type="spellStart"/>
      <w:r>
        <w:rPr>
          <w:rFonts w:ascii="Roboto" w:hAnsi="Roboto"/>
          <w:color w:val="E2E2E2"/>
          <w:sz w:val="23"/>
          <w:szCs w:val="23"/>
        </w:rPr>
        <w:t>Rugged</w:t>
      </w:r>
      <w:proofErr w:type="spellEnd"/>
      <w:r>
        <w:rPr>
          <w:rFonts w:ascii="Roboto" w:hAnsi="Roboto"/>
          <w:color w:val="E2E2E2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E2E2E2"/>
          <w:sz w:val="23"/>
          <w:szCs w:val="23"/>
        </w:rPr>
        <w:t>metal</w:t>
      </w:r>
      <w:proofErr w:type="spellEnd"/>
      <w:r>
        <w:rPr>
          <w:rFonts w:ascii="Roboto" w:hAnsi="Roboto"/>
          <w:color w:val="E2E2E2"/>
          <w:sz w:val="23"/>
          <w:szCs w:val="23"/>
        </w:rPr>
        <w:t xml:space="preserve"> construction</w:t>
      </w:r>
    </w:p>
    <w:p w14:paraId="37625468" w14:textId="77777777" w:rsidR="00D20F91" w:rsidRPr="00D20F91" w:rsidRDefault="00D20F91" w:rsidP="00D20F91">
      <w:pPr>
        <w:numPr>
          <w:ilvl w:val="0"/>
          <w:numId w:val="2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Workstation software included (MOTU Performer Lite 10 and Ableton Live Lite 10)</w:t>
      </w:r>
    </w:p>
    <w:p w14:paraId="524CE768" w14:textId="77777777" w:rsidR="00D20F91" w:rsidRDefault="00D20F91" w:rsidP="00D20F91">
      <w:pPr>
        <w:numPr>
          <w:ilvl w:val="0"/>
          <w:numId w:val="2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</w:rPr>
      </w:pPr>
      <w:r>
        <w:rPr>
          <w:rFonts w:ascii="Roboto" w:hAnsi="Roboto"/>
          <w:color w:val="E2E2E2"/>
          <w:sz w:val="23"/>
          <w:szCs w:val="23"/>
        </w:rPr>
        <w:t>100+ instruments (in Performer Lite)</w:t>
      </w:r>
    </w:p>
    <w:p w14:paraId="6B566183" w14:textId="77777777" w:rsidR="00D20F91" w:rsidRPr="00D20F91" w:rsidRDefault="00D20F91" w:rsidP="00D20F91">
      <w:pPr>
        <w:numPr>
          <w:ilvl w:val="0"/>
          <w:numId w:val="2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  <w:lang w:val="en-US"/>
        </w:rPr>
      </w:pPr>
      <w:r w:rsidRPr="00D20F91">
        <w:rPr>
          <w:rFonts w:ascii="Roboto" w:hAnsi="Roboto"/>
          <w:color w:val="E2E2E2"/>
          <w:sz w:val="23"/>
          <w:szCs w:val="23"/>
          <w:lang w:val="en-US"/>
        </w:rPr>
        <w:t>Over 6 GB of included free loops, samples and one-shots from industry leading libraries</w:t>
      </w:r>
    </w:p>
    <w:p w14:paraId="6BE7CB89" w14:textId="77777777" w:rsidR="00D20F91" w:rsidRDefault="00D20F91" w:rsidP="00D20F91">
      <w:pPr>
        <w:numPr>
          <w:ilvl w:val="0"/>
          <w:numId w:val="2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</w:rPr>
      </w:pPr>
      <w:r>
        <w:rPr>
          <w:rFonts w:ascii="Roboto" w:hAnsi="Roboto"/>
          <w:color w:val="E2E2E2"/>
          <w:sz w:val="23"/>
          <w:szCs w:val="23"/>
        </w:rPr>
        <w:t xml:space="preserve">Kensington </w:t>
      </w:r>
      <w:proofErr w:type="spellStart"/>
      <w:r>
        <w:rPr>
          <w:rFonts w:ascii="Roboto" w:hAnsi="Roboto"/>
          <w:color w:val="E2E2E2"/>
          <w:sz w:val="23"/>
          <w:szCs w:val="23"/>
        </w:rPr>
        <w:t>security</w:t>
      </w:r>
      <w:proofErr w:type="spellEnd"/>
      <w:r>
        <w:rPr>
          <w:rFonts w:ascii="Roboto" w:hAnsi="Roboto"/>
          <w:color w:val="E2E2E2"/>
          <w:sz w:val="23"/>
          <w:szCs w:val="23"/>
        </w:rPr>
        <w:t xml:space="preserve"> slot</w:t>
      </w:r>
    </w:p>
    <w:p w14:paraId="367824CE" w14:textId="77777777" w:rsidR="00D20F91" w:rsidRDefault="00D20F91" w:rsidP="00D20F91">
      <w:pPr>
        <w:numPr>
          <w:ilvl w:val="0"/>
          <w:numId w:val="2"/>
        </w:numPr>
        <w:shd w:val="clear" w:color="auto" w:fill="151515"/>
        <w:spacing w:before="100" w:beforeAutospacing="1" w:after="100" w:afterAutospacing="1" w:line="240" w:lineRule="auto"/>
        <w:rPr>
          <w:rFonts w:ascii="Roboto" w:hAnsi="Roboto"/>
          <w:color w:val="E2E2E2"/>
          <w:sz w:val="23"/>
          <w:szCs w:val="23"/>
        </w:rPr>
      </w:pPr>
      <w:proofErr w:type="spellStart"/>
      <w:r>
        <w:rPr>
          <w:rFonts w:ascii="Roboto" w:hAnsi="Roboto"/>
          <w:color w:val="E2E2E2"/>
          <w:sz w:val="23"/>
          <w:szCs w:val="23"/>
        </w:rPr>
        <w:t>Two-year</w:t>
      </w:r>
      <w:proofErr w:type="spellEnd"/>
      <w:r>
        <w:rPr>
          <w:rFonts w:ascii="Roboto" w:hAnsi="Roboto"/>
          <w:color w:val="E2E2E2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E2E2E2"/>
          <w:sz w:val="23"/>
          <w:szCs w:val="23"/>
        </w:rPr>
        <w:t>warranty</w:t>
      </w:r>
      <w:proofErr w:type="spellEnd"/>
    </w:p>
    <w:p w14:paraId="58917600" w14:textId="77777777" w:rsidR="00D20F91" w:rsidRDefault="00D20F91"/>
    <w:sectPr w:rsidR="00D2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7E6"/>
    <w:multiLevelType w:val="multilevel"/>
    <w:tmpl w:val="F2C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949FA"/>
    <w:multiLevelType w:val="multilevel"/>
    <w:tmpl w:val="7862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91"/>
    <w:rsid w:val="00D2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2369"/>
  <w15:chartTrackingRefBased/>
  <w15:docId w15:val="{12D9E018-8C23-4A33-9C21-357F91C0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0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F9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D20F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0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118">
          <w:marLeft w:val="225"/>
          <w:marRight w:val="225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079">
          <w:marLeft w:val="225"/>
          <w:marRight w:val="225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8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Salters</dc:creator>
  <cp:keywords/>
  <dc:description/>
  <cp:lastModifiedBy>Anouk Salters</cp:lastModifiedBy>
  <cp:revision>1</cp:revision>
  <dcterms:created xsi:type="dcterms:W3CDTF">2021-06-08T10:39:00Z</dcterms:created>
  <dcterms:modified xsi:type="dcterms:W3CDTF">2021-06-08T10:43:00Z</dcterms:modified>
</cp:coreProperties>
</file>